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AC05" w14:textId="44A8FFD9" w:rsidR="00CC4C9B" w:rsidRPr="006F056C" w:rsidRDefault="007B710B" w:rsidP="006F056C">
      <w:pPr>
        <w:jc w:val="center"/>
        <w:rPr>
          <w:rFonts w:asciiTheme="majorEastAsia" w:eastAsiaTheme="majorEastAsia" w:hAnsiTheme="majorEastAsia"/>
          <w:b/>
          <w:bCs/>
          <w:sz w:val="36"/>
          <w:szCs w:val="36"/>
        </w:rPr>
      </w:pPr>
      <w:r w:rsidRPr="006F056C">
        <w:rPr>
          <w:rFonts w:asciiTheme="majorEastAsia" w:eastAsiaTheme="majorEastAsia" w:hAnsiTheme="majorEastAsia" w:hint="eastAsia"/>
          <w:b/>
          <w:bCs/>
          <w:sz w:val="36"/>
          <w:szCs w:val="36"/>
        </w:rPr>
        <w:t>회</w:t>
      </w:r>
      <w:r w:rsidR="006F056C" w:rsidRPr="006F056C">
        <w:rPr>
          <w:rFonts w:asciiTheme="majorEastAsia" w:eastAsiaTheme="majorEastAsia" w:hAnsiTheme="majorEastAsia" w:hint="eastAsia"/>
          <w:b/>
          <w:bCs/>
          <w:sz w:val="36"/>
          <w:szCs w:val="36"/>
        </w:rPr>
        <w:t xml:space="preserve"> </w:t>
      </w:r>
      <w:r w:rsidRPr="006F056C">
        <w:rPr>
          <w:rFonts w:asciiTheme="majorEastAsia" w:eastAsiaTheme="majorEastAsia" w:hAnsiTheme="majorEastAsia" w:hint="eastAsia"/>
          <w:b/>
          <w:bCs/>
          <w:sz w:val="36"/>
          <w:szCs w:val="36"/>
        </w:rPr>
        <w:t>원</w:t>
      </w:r>
      <w:r w:rsidR="006F056C" w:rsidRPr="006F056C">
        <w:rPr>
          <w:rFonts w:asciiTheme="majorEastAsia" w:eastAsiaTheme="majorEastAsia" w:hAnsiTheme="majorEastAsia" w:hint="eastAsia"/>
          <w:b/>
          <w:bCs/>
          <w:sz w:val="36"/>
          <w:szCs w:val="36"/>
        </w:rPr>
        <w:t xml:space="preserve"> </w:t>
      </w:r>
      <w:r w:rsidRPr="006F056C">
        <w:rPr>
          <w:rFonts w:asciiTheme="majorEastAsia" w:eastAsiaTheme="majorEastAsia" w:hAnsiTheme="majorEastAsia" w:hint="eastAsia"/>
          <w:b/>
          <w:bCs/>
          <w:sz w:val="36"/>
          <w:szCs w:val="36"/>
        </w:rPr>
        <w:t>가</w:t>
      </w:r>
      <w:r w:rsidR="006F056C" w:rsidRPr="006F056C">
        <w:rPr>
          <w:rFonts w:asciiTheme="majorEastAsia" w:eastAsiaTheme="majorEastAsia" w:hAnsiTheme="majorEastAsia" w:hint="eastAsia"/>
          <w:b/>
          <w:bCs/>
          <w:sz w:val="36"/>
          <w:szCs w:val="36"/>
        </w:rPr>
        <w:t xml:space="preserve"> </w:t>
      </w:r>
      <w:r w:rsidRPr="006F056C">
        <w:rPr>
          <w:rFonts w:asciiTheme="majorEastAsia" w:eastAsiaTheme="majorEastAsia" w:hAnsiTheme="majorEastAsia" w:hint="eastAsia"/>
          <w:b/>
          <w:bCs/>
          <w:sz w:val="36"/>
          <w:szCs w:val="36"/>
        </w:rPr>
        <w:t>입</w:t>
      </w:r>
    </w:p>
    <w:p w14:paraId="5ADE5A63" w14:textId="77777777" w:rsidR="007B710B" w:rsidRPr="006F056C" w:rsidRDefault="007B710B">
      <w:pPr>
        <w:rPr>
          <w:rFonts w:asciiTheme="majorEastAsia" w:eastAsiaTheme="majorEastAsia" w:hAnsiTheme="majorEastAsia"/>
          <w:sz w:val="24"/>
          <w:szCs w:val="24"/>
        </w:rPr>
      </w:pPr>
    </w:p>
    <w:p w14:paraId="65CC2788" w14:textId="22CFD27B" w:rsidR="007B710B" w:rsidRPr="006F056C" w:rsidRDefault="007B710B" w:rsidP="007B710B">
      <w:pPr>
        <w:rPr>
          <w:rFonts w:asciiTheme="majorEastAsia" w:eastAsiaTheme="majorEastAsia" w:hAnsiTheme="majorEastAsia"/>
          <w:sz w:val="24"/>
          <w:szCs w:val="24"/>
        </w:rPr>
      </w:pPr>
      <w:r w:rsidRPr="006F056C">
        <w:rPr>
          <w:rFonts w:asciiTheme="majorEastAsia" w:eastAsiaTheme="majorEastAsia" w:hAnsiTheme="majorEastAsia" w:hint="eastAsia"/>
          <w:b/>
          <w:bCs/>
          <w:sz w:val="24"/>
          <w:szCs w:val="24"/>
        </w:rPr>
        <w:t>이름</w:t>
      </w:r>
      <w:r w:rsidRPr="006F056C">
        <w:rPr>
          <w:rFonts w:asciiTheme="majorEastAsia" w:eastAsiaTheme="majorEastAsia" w:hAnsiTheme="majorEastAsia" w:hint="eastAsia"/>
          <w:sz w:val="24"/>
          <w:szCs w:val="24"/>
        </w:rPr>
        <w:t>: (국문) _________________________   (영문) _________________________</w:t>
      </w:r>
    </w:p>
    <w:p w14:paraId="076A5E23" w14:textId="226BFEE7" w:rsidR="007B710B" w:rsidRPr="006F056C" w:rsidRDefault="007B710B" w:rsidP="006F056C">
      <w:pPr>
        <w:ind w:left="960" w:hangingChars="400" w:hanging="960"/>
        <w:rPr>
          <w:rFonts w:asciiTheme="majorEastAsia" w:eastAsiaTheme="majorEastAsia" w:hAnsiTheme="majorEastAsia"/>
          <w:sz w:val="24"/>
          <w:szCs w:val="24"/>
        </w:rPr>
      </w:pPr>
      <w:r w:rsidRPr="00307B5F">
        <w:rPr>
          <w:rFonts w:asciiTheme="majorEastAsia" w:eastAsiaTheme="majorEastAsia" w:hAnsiTheme="majorEastAsia" w:hint="eastAsia"/>
          <w:b/>
          <w:bCs/>
          <w:sz w:val="24"/>
          <w:szCs w:val="24"/>
        </w:rPr>
        <w:t>주민등록번호</w:t>
      </w:r>
      <w:r w:rsidRPr="006F056C">
        <w:rPr>
          <w:rFonts w:asciiTheme="majorEastAsia" w:eastAsiaTheme="majorEastAsia" w:hAnsiTheme="majorEastAsia" w:hint="eastAsia"/>
          <w:sz w:val="24"/>
          <w:szCs w:val="24"/>
        </w:rPr>
        <w:t xml:space="preserve"> 앞자리 (생년월일과 성별을 구분하기 </w:t>
      </w:r>
      <w:proofErr w:type="spellStart"/>
      <w:r w:rsidRPr="006F056C">
        <w:rPr>
          <w:rFonts w:asciiTheme="majorEastAsia" w:eastAsiaTheme="majorEastAsia" w:hAnsiTheme="majorEastAsia" w:hint="eastAsia"/>
          <w:sz w:val="24"/>
          <w:szCs w:val="24"/>
        </w:rPr>
        <w:t>위함입니다</w:t>
      </w:r>
      <w:proofErr w:type="spellEnd"/>
      <w:r w:rsidRPr="006F056C">
        <w:rPr>
          <w:rFonts w:asciiTheme="majorEastAsia" w:eastAsiaTheme="majorEastAsia" w:hAnsiTheme="majorEastAsia" w:hint="eastAsia"/>
          <w:sz w:val="24"/>
          <w:szCs w:val="24"/>
        </w:rPr>
        <w:t xml:space="preserve">.): </w:t>
      </w:r>
      <w:r w:rsidR="006F056C">
        <w:rPr>
          <w:rFonts w:asciiTheme="majorEastAsia" w:eastAsiaTheme="majorEastAsia" w:hAnsiTheme="majorEastAsia"/>
          <w:sz w:val="24"/>
          <w:szCs w:val="24"/>
        </w:rPr>
        <w:br/>
      </w:r>
      <w:r w:rsidRPr="00307B5F">
        <w:rPr>
          <w:rFonts w:asciiTheme="majorEastAsia" w:eastAsiaTheme="majorEastAsia" w:hAnsiTheme="majorEastAsia" w:hint="eastAsia"/>
          <w:sz w:val="32"/>
          <w:szCs w:val="32"/>
        </w:rPr>
        <w:t>□ □ □ □ □ □ - □ * * * * * *</w:t>
      </w:r>
    </w:p>
    <w:p w14:paraId="3FD972DF" w14:textId="03F409D8" w:rsidR="007B710B" w:rsidRPr="006F056C" w:rsidRDefault="007B710B" w:rsidP="007B710B">
      <w:pPr>
        <w:rPr>
          <w:rFonts w:asciiTheme="majorEastAsia" w:eastAsiaTheme="majorEastAsia" w:hAnsiTheme="majorEastAsia"/>
          <w:sz w:val="24"/>
          <w:szCs w:val="24"/>
        </w:rPr>
      </w:pPr>
      <w:proofErr w:type="spellStart"/>
      <w:r w:rsidRPr="00307B5F">
        <w:rPr>
          <w:rFonts w:asciiTheme="majorEastAsia" w:eastAsiaTheme="majorEastAsia" w:hAnsiTheme="majorEastAsia" w:hint="eastAsia"/>
          <w:b/>
          <w:bCs/>
          <w:sz w:val="24"/>
          <w:szCs w:val="24"/>
        </w:rPr>
        <w:t>손폰번호</w:t>
      </w:r>
      <w:proofErr w:type="spellEnd"/>
      <w:r w:rsidRPr="006F056C">
        <w:rPr>
          <w:rFonts w:asciiTheme="majorEastAsia" w:eastAsiaTheme="majorEastAsia" w:hAnsiTheme="majorEastAsia" w:hint="eastAsia"/>
          <w:sz w:val="24"/>
          <w:szCs w:val="24"/>
        </w:rPr>
        <w:t xml:space="preserve">: </w:t>
      </w:r>
    </w:p>
    <w:p w14:paraId="24AFF21C" w14:textId="629C42D2" w:rsidR="007B710B" w:rsidRPr="006F056C" w:rsidRDefault="007B710B" w:rsidP="007B710B">
      <w:pPr>
        <w:rPr>
          <w:rFonts w:asciiTheme="majorEastAsia" w:eastAsiaTheme="majorEastAsia" w:hAnsiTheme="majorEastAsia"/>
          <w:sz w:val="24"/>
          <w:szCs w:val="24"/>
        </w:rPr>
      </w:pPr>
      <w:proofErr w:type="spellStart"/>
      <w:r w:rsidRPr="00307B5F">
        <w:rPr>
          <w:rFonts w:asciiTheme="majorEastAsia" w:eastAsiaTheme="majorEastAsia" w:hAnsiTheme="majorEastAsia" w:hint="eastAsia"/>
          <w:b/>
          <w:bCs/>
          <w:sz w:val="24"/>
          <w:szCs w:val="24"/>
        </w:rPr>
        <w:t>이메일주소</w:t>
      </w:r>
      <w:proofErr w:type="spellEnd"/>
      <w:r w:rsidRPr="006F056C">
        <w:rPr>
          <w:rFonts w:asciiTheme="majorEastAsia" w:eastAsiaTheme="majorEastAsia" w:hAnsiTheme="majorEastAsia" w:hint="eastAsia"/>
          <w:sz w:val="24"/>
          <w:szCs w:val="24"/>
        </w:rPr>
        <w:t xml:space="preserve">: </w:t>
      </w:r>
    </w:p>
    <w:p w14:paraId="18E07BB6" w14:textId="143203B3" w:rsidR="007B710B" w:rsidRPr="006F056C" w:rsidRDefault="007B710B" w:rsidP="007B710B">
      <w:pPr>
        <w:rPr>
          <w:rFonts w:asciiTheme="majorEastAsia" w:eastAsiaTheme="majorEastAsia" w:hAnsiTheme="majorEastAsia"/>
          <w:sz w:val="24"/>
          <w:szCs w:val="24"/>
        </w:rPr>
      </w:pPr>
      <w:r w:rsidRPr="00307B5F">
        <w:rPr>
          <w:rFonts w:asciiTheme="majorEastAsia" w:eastAsiaTheme="majorEastAsia" w:hAnsiTheme="majorEastAsia" w:hint="eastAsia"/>
          <w:b/>
          <w:bCs/>
          <w:sz w:val="24"/>
          <w:szCs w:val="24"/>
        </w:rPr>
        <w:t>학력</w:t>
      </w:r>
      <w:r w:rsidRPr="006F056C">
        <w:rPr>
          <w:rFonts w:asciiTheme="majorEastAsia" w:eastAsiaTheme="majorEastAsia" w:hAnsiTheme="majorEastAsia" w:hint="eastAsia"/>
          <w:sz w:val="24"/>
          <w:szCs w:val="24"/>
        </w:rPr>
        <w:t xml:space="preserve">: </w:t>
      </w:r>
    </w:p>
    <w:p w14:paraId="68A41B8F" w14:textId="20A1A50C" w:rsidR="007B710B" w:rsidRPr="006F056C" w:rsidRDefault="007B710B" w:rsidP="007B710B">
      <w:pPr>
        <w:rPr>
          <w:rFonts w:asciiTheme="majorEastAsia" w:eastAsiaTheme="majorEastAsia" w:hAnsiTheme="majorEastAsia"/>
          <w:sz w:val="24"/>
          <w:szCs w:val="24"/>
        </w:rPr>
      </w:pPr>
      <w:r w:rsidRPr="00307B5F">
        <w:rPr>
          <w:rFonts w:asciiTheme="majorEastAsia" w:eastAsiaTheme="majorEastAsia" w:hAnsiTheme="majorEastAsia" w:hint="eastAsia"/>
          <w:b/>
          <w:bCs/>
          <w:sz w:val="24"/>
          <w:szCs w:val="24"/>
        </w:rPr>
        <w:t>경력</w:t>
      </w:r>
      <w:r w:rsidRPr="006F056C">
        <w:rPr>
          <w:rFonts w:asciiTheme="majorEastAsia" w:eastAsiaTheme="majorEastAsia" w:hAnsiTheme="majorEastAsia" w:hint="eastAsia"/>
          <w:sz w:val="24"/>
          <w:szCs w:val="24"/>
        </w:rPr>
        <w:t xml:space="preserve">: </w:t>
      </w:r>
    </w:p>
    <w:p w14:paraId="7334A8BE" w14:textId="5C5F3E13" w:rsidR="007B710B" w:rsidRPr="006F056C" w:rsidRDefault="007B710B" w:rsidP="007B710B">
      <w:pPr>
        <w:rPr>
          <w:rFonts w:asciiTheme="majorEastAsia" w:eastAsiaTheme="majorEastAsia" w:hAnsiTheme="majorEastAsia"/>
          <w:sz w:val="24"/>
          <w:szCs w:val="24"/>
        </w:rPr>
      </w:pPr>
      <w:r w:rsidRPr="00307B5F">
        <w:rPr>
          <w:rFonts w:asciiTheme="majorEastAsia" w:eastAsiaTheme="majorEastAsia" w:hAnsiTheme="majorEastAsia" w:hint="eastAsia"/>
          <w:b/>
          <w:bCs/>
          <w:sz w:val="24"/>
          <w:szCs w:val="24"/>
        </w:rPr>
        <w:t>소속</w:t>
      </w:r>
      <w:r w:rsidRPr="006F056C">
        <w:rPr>
          <w:rFonts w:asciiTheme="majorEastAsia" w:eastAsiaTheme="majorEastAsia" w:hAnsiTheme="majorEastAsia" w:hint="eastAsia"/>
          <w:sz w:val="24"/>
          <w:szCs w:val="24"/>
        </w:rPr>
        <w:t>:</w:t>
      </w:r>
    </w:p>
    <w:p w14:paraId="6023BFFA" w14:textId="322A4F78" w:rsidR="007B710B" w:rsidRPr="00D85110" w:rsidRDefault="00D85110" w:rsidP="007B710B">
      <w:pPr>
        <w:rPr>
          <w:rFonts w:asciiTheme="majorEastAsia" w:eastAsiaTheme="majorEastAsia" w:hAnsiTheme="majorEastAsia"/>
          <w:sz w:val="24"/>
          <w:szCs w:val="24"/>
        </w:rPr>
      </w:pPr>
      <w:r w:rsidRPr="00307B5F">
        <w:rPr>
          <w:rFonts w:asciiTheme="majorEastAsia" w:eastAsiaTheme="majorEastAsia" w:hAnsiTheme="majorEastAsia" w:hint="eastAsia"/>
          <w:sz w:val="32"/>
          <w:szCs w:val="32"/>
        </w:rPr>
        <w:t>□</w:t>
      </w:r>
      <w:r w:rsidRPr="006F056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아래의 </w:t>
      </w:r>
      <w:r w:rsidRPr="006F056C">
        <w:rPr>
          <w:rFonts w:asciiTheme="majorEastAsia" w:eastAsiaTheme="majorEastAsia" w:hAnsiTheme="majorEastAsia" w:hint="eastAsia"/>
          <w:sz w:val="24"/>
          <w:szCs w:val="24"/>
        </w:rPr>
        <w:t>개인정보처리방침에</w:t>
      </w:r>
      <w:r w:rsidRPr="006F056C">
        <w:rPr>
          <w:rFonts w:asciiTheme="majorEastAsia" w:eastAsiaTheme="majorEastAsia" w:hAnsiTheme="majorEastAsia"/>
          <w:sz w:val="24"/>
          <w:szCs w:val="24"/>
        </w:rPr>
        <w:t xml:space="preserve"> 동의합니다.</w:t>
      </w:r>
    </w:p>
    <w:tbl>
      <w:tblPr>
        <w:tblStyle w:val="TableGrid"/>
        <w:tblW w:w="0" w:type="auto"/>
        <w:tblLook w:val="04A0" w:firstRow="1" w:lastRow="0" w:firstColumn="1" w:lastColumn="0" w:noHBand="0" w:noVBand="1"/>
      </w:tblPr>
      <w:tblGrid>
        <w:gridCol w:w="9016"/>
      </w:tblGrid>
      <w:tr w:rsidR="007B710B" w:rsidRPr="006F056C" w14:paraId="08929730" w14:textId="77777777" w:rsidTr="00F3374E">
        <w:tc>
          <w:tcPr>
            <w:tcW w:w="9224" w:type="dxa"/>
            <w:shd w:val="clear" w:color="auto" w:fill="E2EFD9" w:themeFill="accent6" w:themeFillTint="33"/>
          </w:tcPr>
          <w:p w14:paraId="7ABEC5E7" w14:textId="77777777" w:rsidR="007B710B" w:rsidRPr="006F056C" w:rsidRDefault="007B710B" w:rsidP="00F3374E">
            <w:pPr>
              <w:ind w:leftChars="85" w:left="170" w:rightChars="62" w:right="124"/>
              <w:rPr>
                <w:rFonts w:asciiTheme="majorEastAsia" w:eastAsiaTheme="majorEastAsia" w:hAnsiTheme="majorEastAsia"/>
                <w:b/>
                <w:bCs/>
                <w:sz w:val="24"/>
                <w:szCs w:val="24"/>
              </w:rPr>
            </w:pPr>
            <w:r w:rsidRPr="006F056C">
              <w:rPr>
                <w:rFonts w:asciiTheme="majorEastAsia" w:eastAsiaTheme="majorEastAsia" w:hAnsiTheme="majorEastAsia" w:hint="eastAsia"/>
                <w:b/>
                <w:bCs/>
                <w:sz w:val="24"/>
                <w:szCs w:val="24"/>
              </w:rPr>
              <w:t>개인정보처리방침</w:t>
            </w:r>
            <w:r w:rsidRPr="006F056C">
              <w:rPr>
                <w:rFonts w:asciiTheme="majorEastAsia" w:eastAsiaTheme="majorEastAsia" w:hAnsiTheme="majorEastAsia"/>
                <w:b/>
                <w:bCs/>
                <w:sz w:val="24"/>
                <w:szCs w:val="24"/>
              </w:rPr>
              <w:t xml:space="preserve"> 동의</w:t>
            </w:r>
          </w:p>
          <w:p w14:paraId="03BB3B56" w14:textId="77777777" w:rsidR="007B710B" w:rsidRPr="006F056C" w:rsidRDefault="007B710B"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sz w:val="24"/>
                <w:szCs w:val="24"/>
              </w:rPr>
              <w:t>'Musica Duo 협회'는 회원님의 개인정보를 중요시하며, "정보통신망 이용촉진 및 정보보호"</w:t>
            </w:r>
            <w:proofErr w:type="spellStart"/>
            <w:r w:rsidRPr="006F056C">
              <w:rPr>
                <w:rFonts w:asciiTheme="majorEastAsia" w:eastAsiaTheme="majorEastAsia" w:hAnsiTheme="majorEastAsia"/>
                <w:sz w:val="24"/>
                <w:szCs w:val="24"/>
              </w:rPr>
              <w:t>에</w:t>
            </w:r>
            <w:proofErr w:type="spellEnd"/>
            <w:r w:rsidRPr="006F056C">
              <w:rPr>
                <w:rFonts w:asciiTheme="majorEastAsia" w:eastAsiaTheme="majorEastAsia" w:hAnsiTheme="majorEastAsia"/>
                <w:sz w:val="24"/>
                <w:szCs w:val="24"/>
              </w:rPr>
              <w:t xml:space="preserve"> 관한 법률을 준수하고 있습니다. Musica Duo 협회는 개인정보취급방침을 통하여 회원님께서 제공하시는 개인정보가 어떠한 용도와 방식으로 이용되고 있으며, 개인정보보호를 위해 어떠한 조치가 취해지고 있는지 알려드립니다. Musica Duo 협회는 개인정보취급방침을 개정하는 경우 웹사이트 공지사항(또는 개별공지)을 통하여 공지할 것입니다.</w:t>
            </w:r>
          </w:p>
          <w:p w14:paraId="66564409" w14:textId="77777777" w:rsidR="007B710B" w:rsidRPr="006F056C" w:rsidRDefault="007B710B" w:rsidP="00F3374E">
            <w:pPr>
              <w:ind w:leftChars="85" w:left="170" w:rightChars="62" w:right="124"/>
              <w:rPr>
                <w:rFonts w:asciiTheme="majorEastAsia" w:eastAsiaTheme="majorEastAsia" w:hAnsiTheme="majorEastAsia"/>
                <w:sz w:val="24"/>
                <w:szCs w:val="24"/>
              </w:rPr>
            </w:pPr>
          </w:p>
          <w:p w14:paraId="167D01A3" w14:textId="77777777" w:rsidR="007B710B" w:rsidRPr="006F056C" w:rsidRDefault="007B710B" w:rsidP="00F3374E">
            <w:pPr>
              <w:ind w:leftChars="85" w:left="170" w:rightChars="62" w:right="124"/>
              <w:rPr>
                <w:rFonts w:asciiTheme="majorEastAsia" w:eastAsiaTheme="majorEastAsia" w:hAnsiTheme="majorEastAsia"/>
                <w:b/>
                <w:bCs/>
                <w:sz w:val="24"/>
                <w:szCs w:val="24"/>
              </w:rPr>
            </w:pPr>
            <w:r w:rsidRPr="006F056C">
              <w:rPr>
                <w:rFonts w:asciiTheme="majorEastAsia" w:eastAsiaTheme="majorEastAsia" w:hAnsiTheme="majorEastAsia" w:hint="eastAsia"/>
                <w:b/>
                <w:bCs/>
                <w:sz w:val="24"/>
                <w:szCs w:val="24"/>
              </w:rPr>
              <w:t>수집하는</w:t>
            </w:r>
            <w:r w:rsidRPr="006F056C">
              <w:rPr>
                <w:rFonts w:asciiTheme="majorEastAsia" w:eastAsiaTheme="majorEastAsia" w:hAnsiTheme="majorEastAsia"/>
                <w:b/>
                <w:bCs/>
                <w:sz w:val="24"/>
                <w:szCs w:val="24"/>
              </w:rPr>
              <w:t xml:space="preserve"> 개인정보 항목</w:t>
            </w:r>
          </w:p>
          <w:p w14:paraId="54B48110" w14:textId="75D3ABE7" w:rsidR="007B710B" w:rsidRPr="006F056C" w:rsidRDefault="007B710B"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sz w:val="24"/>
                <w:szCs w:val="24"/>
              </w:rPr>
              <w:t xml:space="preserve">Musica Duo 협회는 회원가입, 회비납부, </w:t>
            </w:r>
            <w:r w:rsidRPr="006F056C">
              <w:rPr>
                <w:rFonts w:asciiTheme="majorEastAsia" w:eastAsiaTheme="majorEastAsia" w:hAnsiTheme="majorEastAsia" w:hint="eastAsia"/>
                <w:sz w:val="24"/>
                <w:szCs w:val="24"/>
              </w:rPr>
              <w:t>연주</w:t>
            </w:r>
            <w:r w:rsidRPr="006F056C">
              <w:rPr>
                <w:rFonts w:asciiTheme="majorEastAsia" w:eastAsiaTheme="majorEastAsia" w:hAnsiTheme="majorEastAsia"/>
                <w:sz w:val="24"/>
                <w:szCs w:val="24"/>
              </w:rPr>
              <w:t>회 등을 위해 아래와 같은 개인정보를 수집하고 있습니다.</w:t>
            </w:r>
          </w:p>
          <w:p w14:paraId="36C686ED" w14:textId="7C5B967F" w:rsidR="007B710B" w:rsidRPr="006F056C" w:rsidRDefault="007B710B" w:rsidP="00F3374E">
            <w:pPr>
              <w:pStyle w:val="ListParagraph"/>
              <w:numPr>
                <w:ilvl w:val="0"/>
                <w:numId w:val="2"/>
              </w:numPr>
              <w:ind w:leftChars="85" w:left="610" w:rightChars="62" w:right="124"/>
              <w:rPr>
                <w:rFonts w:asciiTheme="majorEastAsia" w:eastAsiaTheme="majorEastAsia" w:hAnsiTheme="majorEastAsia"/>
                <w:sz w:val="24"/>
                <w:szCs w:val="24"/>
              </w:rPr>
            </w:pPr>
            <w:proofErr w:type="gramStart"/>
            <w:r w:rsidRPr="006F056C">
              <w:rPr>
                <w:rFonts w:asciiTheme="majorEastAsia" w:eastAsiaTheme="majorEastAsia" w:hAnsiTheme="majorEastAsia" w:hint="eastAsia"/>
                <w:sz w:val="24"/>
                <w:szCs w:val="24"/>
              </w:rPr>
              <w:t>수집항목</w:t>
            </w:r>
            <w:r w:rsidRPr="006F056C">
              <w:rPr>
                <w:rFonts w:asciiTheme="majorEastAsia" w:eastAsiaTheme="majorEastAsia" w:hAnsiTheme="majorEastAsia"/>
                <w:sz w:val="24"/>
                <w:szCs w:val="24"/>
              </w:rPr>
              <w:t xml:space="preserve"> :</w:t>
            </w:r>
            <w:proofErr w:type="gramEnd"/>
            <w:r w:rsidRPr="006F056C">
              <w:rPr>
                <w:rFonts w:asciiTheme="majorEastAsia" w:eastAsiaTheme="majorEastAsia" w:hAnsiTheme="majorEastAsia"/>
                <w:sz w:val="24"/>
                <w:szCs w:val="24"/>
              </w:rPr>
              <w:t xml:space="preserve"> 이름, 생년월일, 전화번호, 이메일, 학력, 경력, 소속</w:t>
            </w:r>
            <w:r w:rsidR="006F056C" w:rsidRPr="006F056C">
              <w:rPr>
                <w:rFonts w:asciiTheme="majorEastAsia" w:eastAsiaTheme="majorEastAsia" w:hAnsiTheme="majorEastAsia" w:hint="eastAsia"/>
                <w:sz w:val="24"/>
                <w:szCs w:val="24"/>
              </w:rPr>
              <w:t xml:space="preserve"> 등</w:t>
            </w:r>
          </w:p>
          <w:p w14:paraId="7933112E" w14:textId="77777777" w:rsidR="007B710B" w:rsidRPr="006F056C" w:rsidRDefault="007B710B" w:rsidP="00F3374E">
            <w:pPr>
              <w:pStyle w:val="ListParagraph"/>
              <w:numPr>
                <w:ilvl w:val="0"/>
                <w:numId w:val="2"/>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개인정보</w:t>
            </w:r>
            <w:r w:rsidRPr="006F056C">
              <w:rPr>
                <w:rFonts w:asciiTheme="majorEastAsia" w:eastAsiaTheme="majorEastAsia" w:hAnsiTheme="majorEastAsia"/>
                <w:sz w:val="24"/>
                <w:szCs w:val="24"/>
              </w:rPr>
              <w:t xml:space="preserve"> </w:t>
            </w:r>
            <w:proofErr w:type="gramStart"/>
            <w:r w:rsidRPr="006F056C">
              <w:rPr>
                <w:rFonts w:asciiTheme="majorEastAsia" w:eastAsiaTheme="majorEastAsia" w:hAnsiTheme="majorEastAsia"/>
                <w:sz w:val="24"/>
                <w:szCs w:val="24"/>
              </w:rPr>
              <w:t>수집방법 :</w:t>
            </w:r>
            <w:proofErr w:type="gramEnd"/>
            <w:r w:rsidRPr="006F056C">
              <w:rPr>
                <w:rFonts w:asciiTheme="majorEastAsia" w:eastAsiaTheme="majorEastAsia" w:hAnsiTheme="majorEastAsia"/>
                <w:sz w:val="24"/>
                <w:szCs w:val="24"/>
              </w:rPr>
              <w:t xml:space="preserve"> 홈페이지(회원가입)</w:t>
            </w:r>
          </w:p>
          <w:p w14:paraId="5B754793" w14:textId="77777777" w:rsidR="006F056C" w:rsidRDefault="006F056C" w:rsidP="00F3374E">
            <w:pPr>
              <w:ind w:leftChars="85" w:left="170" w:rightChars="62" w:right="124"/>
              <w:rPr>
                <w:rFonts w:asciiTheme="majorEastAsia" w:eastAsiaTheme="majorEastAsia" w:hAnsiTheme="majorEastAsia"/>
                <w:sz w:val="24"/>
                <w:szCs w:val="24"/>
              </w:rPr>
            </w:pPr>
          </w:p>
          <w:p w14:paraId="2C8D361B" w14:textId="77777777" w:rsidR="00F3374E" w:rsidRPr="006F056C" w:rsidRDefault="00F3374E" w:rsidP="00F3374E">
            <w:pPr>
              <w:ind w:leftChars="85" w:left="170" w:rightChars="62" w:right="124"/>
              <w:rPr>
                <w:rFonts w:asciiTheme="majorEastAsia" w:eastAsiaTheme="majorEastAsia" w:hAnsiTheme="majorEastAsia" w:hint="eastAsia"/>
                <w:sz w:val="24"/>
                <w:szCs w:val="24"/>
              </w:rPr>
            </w:pPr>
          </w:p>
          <w:p w14:paraId="3726FECF" w14:textId="77777777" w:rsidR="007B710B" w:rsidRPr="006F056C" w:rsidRDefault="007B710B" w:rsidP="00F3374E">
            <w:pPr>
              <w:ind w:leftChars="85" w:left="170" w:rightChars="62" w:right="124"/>
              <w:rPr>
                <w:rFonts w:asciiTheme="majorEastAsia" w:eastAsiaTheme="majorEastAsia" w:hAnsiTheme="majorEastAsia"/>
                <w:b/>
                <w:bCs/>
                <w:sz w:val="24"/>
                <w:szCs w:val="24"/>
              </w:rPr>
            </w:pPr>
            <w:r w:rsidRPr="006F056C">
              <w:rPr>
                <w:rFonts w:asciiTheme="majorEastAsia" w:eastAsiaTheme="majorEastAsia" w:hAnsiTheme="majorEastAsia" w:hint="eastAsia"/>
                <w:b/>
                <w:bCs/>
                <w:sz w:val="24"/>
                <w:szCs w:val="24"/>
              </w:rPr>
              <w:lastRenderedPageBreak/>
              <w:t>개인정보의</w:t>
            </w:r>
            <w:r w:rsidRPr="006F056C">
              <w:rPr>
                <w:rFonts w:asciiTheme="majorEastAsia" w:eastAsiaTheme="majorEastAsia" w:hAnsiTheme="majorEastAsia"/>
                <w:b/>
                <w:bCs/>
                <w:sz w:val="24"/>
                <w:szCs w:val="24"/>
              </w:rPr>
              <w:t xml:space="preserve"> 수집 및 이용목적</w:t>
            </w:r>
          </w:p>
          <w:p w14:paraId="6E0A10A8" w14:textId="77777777" w:rsidR="007B710B" w:rsidRPr="006F056C" w:rsidRDefault="007B710B"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sz w:val="24"/>
                <w:szCs w:val="24"/>
              </w:rPr>
              <w:t>Musica Duo 협회는 수집한 개인정보를 다음의 목적을 위해 활용합니다.</w:t>
            </w:r>
          </w:p>
          <w:p w14:paraId="677E4D62" w14:textId="7CAD95C6" w:rsidR="007B710B" w:rsidRPr="006F056C" w:rsidRDefault="007B710B" w:rsidP="00F3374E">
            <w:pPr>
              <w:pStyle w:val="ListParagraph"/>
              <w:numPr>
                <w:ilvl w:val="0"/>
                <w:numId w:val="3"/>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회원제</w:t>
            </w:r>
            <w:r w:rsidRPr="006F056C">
              <w:rPr>
                <w:rFonts w:asciiTheme="majorEastAsia" w:eastAsiaTheme="majorEastAsia" w:hAnsiTheme="majorEastAsia"/>
                <w:sz w:val="24"/>
                <w:szCs w:val="24"/>
              </w:rPr>
              <w:t xml:space="preserve"> 서비스 이용에 따른 본인 확인, 개인 식별, 불량회원의 부정 이용 방지와 비인가 사용 방지, 가입 의사 확인, 불만처리 등 민원처리, 고지사항 전달</w:t>
            </w:r>
            <w:r w:rsidR="006F056C" w:rsidRPr="006F056C">
              <w:rPr>
                <w:rFonts w:asciiTheme="majorEastAsia" w:eastAsiaTheme="majorEastAsia" w:hAnsiTheme="majorEastAsia" w:hint="eastAsia"/>
                <w:sz w:val="24"/>
                <w:szCs w:val="24"/>
              </w:rPr>
              <w:t xml:space="preserve"> 등</w:t>
            </w:r>
          </w:p>
          <w:p w14:paraId="44F01642" w14:textId="77777777" w:rsidR="006F056C" w:rsidRPr="006F056C" w:rsidRDefault="006F056C" w:rsidP="00F3374E">
            <w:pPr>
              <w:ind w:leftChars="85" w:left="170" w:rightChars="62" w:right="124"/>
              <w:rPr>
                <w:rFonts w:asciiTheme="majorEastAsia" w:eastAsiaTheme="majorEastAsia" w:hAnsiTheme="majorEastAsia"/>
                <w:sz w:val="24"/>
                <w:szCs w:val="24"/>
              </w:rPr>
            </w:pPr>
          </w:p>
          <w:p w14:paraId="00B1211F" w14:textId="77777777" w:rsidR="007B710B" w:rsidRPr="006F056C" w:rsidRDefault="007B710B" w:rsidP="00F3374E">
            <w:pPr>
              <w:ind w:leftChars="85" w:left="170" w:rightChars="62" w:right="124"/>
              <w:rPr>
                <w:rFonts w:asciiTheme="majorEastAsia" w:eastAsiaTheme="majorEastAsia" w:hAnsiTheme="majorEastAsia"/>
                <w:b/>
                <w:bCs/>
                <w:sz w:val="24"/>
                <w:szCs w:val="24"/>
              </w:rPr>
            </w:pPr>
            <w:r w:rsidRPr="006F056C">
              <w:rPr>
                <w:rFonts w:asciiTheme="majorEastAsia" w:eastAsiaTheme="majorEastAsia" w:hAnsiTheme="majorEastAsia" w:hint="eastAsia"/>
                <w:b/>
                <w:bCs/>
                <w:sz w:val="24"/>
                <w:szCs w:val="24"/>
              </w:rPr>
              <w:t>개인정보의</w:t>
            </w:r>
            <w:r w:rsidRPr="006F056C">
              <w:rPr>
                <w:rFonts w:asciiTheme="majorEastAsia" w:eastAsiaTheme="majorEastAsia" w:hAnsiTheme="majorEastAsia"/>
                <w:b/>
                <w:bCs/>
                <w:sz w:val="24"/>
                <w:szCs w:val="24"/>
              </w:rPr>
              <w:t xml:space="preserve"> 보유 및 이용기간</w:t>
            </w:r>
          </w:p>
          <w:p w14:paraId="26504AF3" w14:textId="77777777" w:rsidR="007B710B" w:rsidRPr="006F056C" w:rsidRDefault="007B710B"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sz w:val="24"/>
                <w:szCs w:val="24"/>
              </w:rPr>
              <w:t>Musica Duo 협회는 개인정보 수집 및 이용목적이 달성된 후에는 예외 없이 해당 정보를 지체 없이 파기합니다.</w:t>
            </w:r>
          </w:p>
          <w:p w14:paraId="715817F4" w14:textId="77777777" w:rsidR="007B710B" w:rsidRPr="006F056C" w:rsidRDefault="007B710B" w:rsidP="00F3374E">
            <w:pPr>
              <w:ind w:leftChars="85" w:left="170" w:rightChars="62" w:right="124"/>
              <w:rPr>
                <w:rFonts w:asciiTheme="majorEastAsia" w:eastAsiaTheme="majorEastAsia" w:hAnsiTheme="majorEastAsia"/>
                <w:sz w:val="24"/>
                <w:szCs w:val="24"/>
              </w:rPr>
            </w:pPr>
          </w:p>
          <w:p w14:paraId="5B9BE283" w14:textId="77777777" w:rsidR="007B710B" w:rsidRPr="006F056C" w:rsidRDefault="007B710B" w:rsidP="00F3374E">
            <w:pPr>
              <w:ind w:leftChars="85" w:left="170" w:rightChars="62" w:right="124"/>
              <w:rPr>
                <w:rFonts w:asciiTheme="majorEastAsia" w:eastAsiaTheme="majorEastAsia" w:hAnsiTheme="majorEastAsia"/>
                <w:b/>
                <w:bCs/>
                <w:sz w:val="24"/>
                <w:szCs w:val="24"/>
              </w:rPr>
            </w:pPr>
            <w:r w:rsidRPr="006F056C">
              <w:rPr>
                <w:rFonts w:asciiTheme="majorEastAsia" w:eastAsiaTheme="majorEastAsia" w:hAnsiTheme="majorEastAsia" w:hint="eastAsia"/>
                <w:b/>
                <w:bCs/>
                <w:sz w:val="24"/>
                <w:szCs w:val="24"/>
              </w:rPr>
              <w:t>개인정보의</w:t>
            </w:r>
            <w:r w:rsidRPr="006F056C">
              <w:rPr>
                <w:rFonts w:asciiTheme="majorEastAsia" w:eastAsiaTheme="majorEastAsia" w:hAnsiTheme="majorEastAsia"/>
                <w:b/>
                <w:bCs/>
                <w:sz w:val="24"/>
                <w:szCs w:val="24"/>
              </w:rPr>
              <w:t xml:space="preserve"> 파기절차 및 방법</w:t>
            </w:r>
          </w:p>
          <w:p w14:paraId="064DAF5C" w14:textId="60A975B4" w:rsidR="007B710B" w:rsidRPr="006F056C" w:rsidRDefault="007B710B"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sz w:val="24"/>
                <w:szCs w:val="24"/>
              </w:rPr>
              <w:t>Musica Duo 협회는 원칙적으로 개인정보 수집 및 이용목적이 달성된 후에는 해당 정보를 지체 없이 파기합니다. 파기절차 및 방법은 다음과 같습니다.</w:t>
            </w:r>
          </w:p>
          <w:p w14:paraId="593D7CFB" w14:textId="0A9F2BB2" w:rsidR="007B710B" w:rsidRPr="006F056C" w:rsidRDefault="007B710B" w:rsidP="00F3374E">
            <w:pPr>
              <w:pStyle w:val="ListParagraph"/>
              <w:numPr>
                <w:ilvl w:val="0"/>
                <w:numId w:val="3"/>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hint="eastAsia"/>
                <w:b/>
                <w:bCs/>
                <w:sz w:val="24"/>
                <w:szCs w:val="24"/>
              </w:rPr>
              <w:t>파기절차</w:t>
            </w:r>
            <w:r w:rsidR="006F056C" w:rsidRPr="006F056C">
              <w:rPr>
                <w:rFonts w:asciiTheme="majorEastAsia" w:eastAsiaTheme="majorEastAsia" w:hAnsiTheme="majorEastAsia" w:hint="eastAsia"/>
                <w:b/>
                <w:bCs/>
                <w:sz w:val="24"/>
                <w:szCs w:val="24"/>
              </w:rPr>
              <w:t xml:space="preserve">: </w:t>
            </w:r>
            <w:r w:rsidRPr="006F056C">
              <w:rPr>
                <w:rFonts w:asciiTheme="majorEastAsia" w:eastAsiaTheme="majorEastAsia" w:hAnsiTheme="majorEastAsia" w:hint="eastAsia"/>
                <w:sz w:val="24"/>
                <w:szCs w:val="24"/>
              </w:rPr>
              <w:t>회원님이</w:t>
            </w:r>
            <w:r w:rsidRPr="006F056C">
              <w:rPr>
                <w:rFonts w:asciiTheme="majorEastAsia" w:eastAsiaTheme="majorEastAsia" w:hAnsiTheme="majorEastAsia"/>
                <w:sz w:val="24"/>
                <w:szCs w:val="24"/>
              </w:rPr>
              <w:t xml:space="preserve"> 회원가입 등을 위해 입력하신 정보는 목적이 달성된 후 별도의 DB로 옮겨져(종이의 경우 별도의 서류함) 내부 방침 및 기타 관련 법령에 의한 정보보호 사유에 따라(보유 및 이용기간 참조) 일정 기간 저장된 후 파기됩니다. 별도 DB로 옮겨진 개인정보는 법률에 의한 경우가 아니고는 보유 되는 이외의 다른 목적으로 이용되지 않습니다.</w:t>
            </w:r>
          </w:p>
          <w:p w14:paraId="742CEB5B" w14:textId="63A75716" w:rsidR="007B710B" w:rsidRPr="006F056C" w:rsidRDefault="007B710B" w:rsidP="00F3374E">
            <w:pPr>
              <w:pStyle w:val="ListParagraph"/>
              <w:numPr>
                <w:ilvl w:val="0"/>
                <w:numId w:val="3"/>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hint="eastAsia"/>
                <w:b/>
                <w:bCs/>
                <w:sz w:val="24"/>
                <w:szCs w:val="24"/>
              </w:rPr>
              <w:t>파기방법</w:t>
            </w:r>
            <w:r w:rsidR="006F056C" w:rsidRPr="006F056C">
              <w:rPr>
                <w:rFonts w:asciiTheme="majorEastAsia" w:eastAsiaTheme="majorEastAsia" w:hAnsiTheme="majorEastAsia" w:hint="eastAsia"/>
                <w:b/>
                <w:bCs/>
                <w:sz w:val="24"/>
                <w:szCs w:val="24"/>
              </w:rPr>
              <w:t xml:space="preserve">: </w:t>
            </w:r>
            <w:r w:rsidRPr="006F056C">
              <w:rPr>
                <w:rFonts w:asciiTheme="majorEastAsia" w:eastAsiaTheme="majorEastAsia" w:hAnsiTheme="majorEastAsia" w:hint="eastAsia"/>
                <w:sz w:val="24"/>
                <w:szCs w:val="24"/>
              </w:rPr>
              <w:t>전자적</w:t>
            </w:r>
            <w:r w:rsidRPr="006F056C">
              <w:rPr>
                <w:rFonts w:asciiTheme="majorEastAsia" w:eastAsiaTheme="majorEastAsia" w:hAnsiTheme="majorEastAsia"/>
                <w:sz w:val="24"/>
                <w:szCs w:val="24"/>
              </w:rPr>
              <w:t xml:space="preserve"> 파일형태로 저장된 개인정보는 기록을 재생할 수 없는 기술적 방법을 사용하여 삭제합니다.</w:t>
            </w:r>
          </w:p>
          <w:p w14:paraId="0934B0E6" w14:textId="77777777" w:rsidR="006F056C" w:rsidRPr="006F056C" w:rsidRDefault="006F056C" w:rsidP="00F3374E">
            <w:pPr>
              <w:ind w:leftChars="85" w:left="170" w:rightChars="62" w:right="124"/>
              <w:rPr>
                <w:rFonts w:asciiTheme="majorEastAsia" w:eastAsiaTheme="majorEastAsia" w:hAnsiTheme="majorEastAsia"/>
                <w:sz w:val="24"/>
                <w:szCs w:val="24"/>
              </w:rPr>
            </w:pPr>
          </w:p>
          <w:p w14:paraId="7A4E05A1" w14:textId="77777777" w:rsidR="007B710B" w:rsidRPr="006F056C" w:rsidRDefault="007B710B" w:rsidP="00F3374E">
            <w:pPr>
              <w:ind w:leftChars="85" w:left="170" w:rightChars="62" w:right="124"/>
              <w:rPr>
                <w:rFonts w:asciiTheme="majorEastAsia" w:eastAsiaTheme="majorEastAsia" w:hAnsiTheme="majorEastAsia"/>
                <w:b/>
                <w:bCs/>
                <w:sz w:val="24"/>
                <w:szCs w:val="24"/>
              </w:rPr>
            </w:pPr>
            <w:r w:rsidRPr="006F056C">
              <w:rPr>
                <w:rFonts w:asciiTheme="majorEastAsia" w:eastAsiaTheme="majorEastAsia" w:hAnsiTheme="majorEastAsia" w:hint="eastAsia"/>
                <w:b/>
                <w:bCs/>
                <w:sz w:val="24"/>
                <w:szCs w:val="24"/>
              </w:rPr>
              <w:t>개인정보</w:t>
            </w:r>
            <w:r w:rsidRPr="006F056C">
              <w:rPr>
                <w:rFonts w:asciiTheme="majorEastAsia" w:eastAsiaTheme="majorEastAsia" w:hAnsiTheme="majorEastAsia"/>
                <w:b/>
                <w:bCs/>
                <w:sz w:val="24"/>
                <w:szCs w:val="24"/>
              </w:rPr>
              <w:t xml:space="preserve"> 제공</w:t>
            </w:r>
          </w:p>
          <w:p w14:paraId="1E3AF032" w14:textId="77777777" w:rsidR="007B710B" w:rsidRPr="006F056C" w:rsidRDefault="007B710B" w:rsidP="00F3374E">
            <w:pPr>
              <w:pStyle w:val="ListParagraph"/>
              <w:numPr>
                <w:ilvl w:val="0"/>
                <w:numId w:val="4"/>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sz w:val="24"/>
                <w:szCs w:val="24"/>
              </w:rPr>
              <w:t>Musica Duo 협회는 이용자의 개인정보를 원칙적으로 외부에 제공하지 않습니다. 다만, 아래의 경우에는 예외로 합니다.</w:t>
            </w:r>
          </w:p>
          <w:p w14:paraId="411D97E7" w14:textId="77777777" w:rsidR="007B710B" w:rsidRPr="006F056C" w:rsidRDefault="007B710B" w:rsidP="00F3374E">
            <w:pPr>
              <w:pStyle w:val="ListParagraph"/>
              <w:numPr>
                <w:ilvl w:val="0"/>
                <w:numId w:val="4"/>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법률의</w:t>
            </w:r>
            <w:r w:rsidRPr="006F056C">
              <w:rPr>
                <w:rFonts w:asciiTheme="majorEastAsia" w:eastAsiaTheme="majorEastAsia" w:hAnsiTheme="majorEastAsia"/>
                <w:sz w:val="24"/>
                <w:szCs w:val="24"/>
              </w:rPr>
              <w:t xml:space="preserve"> 특별한 규정 등 개인정보 보호법 제17조 및 제18조에 해당하는 경우</w:t>
            </w:r>
          </w:p>
          <w:p w14:paraId="275961E5" w14:textId="77777777" w:rsidR="007B710B" w:rsidRPr="006F056C" w:rsidRDefault="007B710B" w:rsidP="00F3374E">
            <w:pPr>
              <w:pStyle w:val="ListParagraph"/>
              <w:numPr>
                <w:ilvl w:val="0"/>
                <w:numId w:val="4"/>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이용자들이</w:t>
            </w:r>
            <w:r w:rsidRPr="006F056C">
              <w:rPr>
                <w:rFonts w:asciiTheme="majorEastAsia" w:eastAsiaTheme="majorEastAsia" w:hAnsiTheme="majorEastAsia"/>
                <w:sz w:val="24"/>
                <w:szCs w:val="24"/>
              </w:rPr>
              <w:t xml:space="preserve"> 사전에 동의한 경우</w:t>
            </w:r>
          </w:p>
          <w:p w14:paraId="2B0D5407" w14:textId="77777777" w:rsidR="007B710B" w:rsidRPr="006F056C" w:rsidRDefault="007B710B" w:rsidP="00F3374E">
            <w:pPr>
              <w:pStyle w:val="ListParagraph"/>
              <w:numPr>
                <w:ilvl w:val="0"/>
                <w:numId w:val="4"/>
              </w:numPr>
              <w:ind w:leftChars="85" w:left="61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법령의</w:t>
            </w:r>
            <w:r w:rsidRPr="006F056C">
              <w:rPr>
                <w:rFonts w:asciiTheme="majorEastAsia" w:eastAsiaTheme="majorEastAsia" w:hAnsiTheme="majorEastAsia"/>
                <w:sz w:val="24"/>
                <w:szCs w:val="24"/>
              </w:rPr>
              <w:t xml:space="preserve"> 규정에 의거하거나, 수사 목적으로 법령에 정해진 절차와 방법에 따라 수사기관의 요구가 있는 경우</w:t>
            </w:r>
          </w:p>
          <w:p w14:paraId="2B7B9A39" w14:textId="77777777" w:rsidR="007B710B" w:rsidRPr="006F056C" w:rsidRDefault="007B710B"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귀하께서는</w:t>
            </w:r>
            <w:r w:rsidRPr="006F056C">
              <w:rPr>
                <w:rFonts w:asciiTheme="majorEastAsia" w:eastAsiaTheme="majorEastAsia" w:hAnsiTheme="majorEastAsia"/>
                <w:sz w:val="24"/>
                <w:szCs w:val="24"/>
              </w:rPr>
              <w:t xml:space="preserve"> Musica Duo 협회의 서비스를 이용하시며 발생하는 모든 개인정보보호 관련 민원을 개인정보관리책임자 혹은 담당부서로 신고하실 수 있습니다. 사무국은 이용자들의 신고사항에 대해 신속하게 충분한 답변을 드릴 것입니다.</w:t>
            </w:r>
          </w:p>
          <w:p w14:paraId="511F06C9" w14:textId="77777777" w:rsidR="007B710B" w:rsidRPr="006F056C" w:rsidRDefault="007B710B" w:rsidP="00F3374E">
            <w:pPr>
              <w:ind w:leftChars="85" w:left="170" w:rightChars="62" w:right="124"/>
              <w:rPr>
                <w:rFonts w:asciiTheme="majorEastAsia" w:eastAsiaTheme="majorEastAsia" w:hAnsiTheme="majorEastAsia"/>
                <w:sz w:val="24"/>
                <w:szCs w:val="24"/>
              </w:rPr>
            </w:pPr>
          </w:p>
          <w:p w14:paraId="2E541D6B" w14:textId="77777777" w:rsidR="007B710B" w:rsidRPr="006F056C" w:rsidRDefault="007B710B" w:rsidP="00F3374E">
            <w:pPr>
              <w:ind w:leftChars="85" w:left="170" w:rightChars="62" w:right="124"/>
              <w:rPr>
                <w:rFonts w:asciiTheme="majorEastAsia" w:eastAsiaTheme="majorEastAsia" w:hAnsiTheme="majorEastAsia"/>
                <w:b/>
                <w:bCs/>
                <w:sz w:val="24"/>
                <w:szCs w:val="24"/>
              </w:rPr>
            </w:pPr>
            <w:r w:rsidRPr="006F056C">
              <w:rPr>
                <w:rFonts w:asciiTheme="majorEastAsia" w:eastAsiaTheme="majorEastAsia" w:hAnsiTheme="majorEastAsia" w:hint="eastAsia"/>
                <w:b/>
                <w:bCs/>
                <w:sz w:val="24"/>
                <w:szCs w:val="24"/>
              </w:rPr>
              <w:lastRenderedPageBreak/>
              <w:t>개인정보</w:t>
            </w:r>
            <w:r w:rsidRPr="006F056C">
              <w:rPr>
                <w:rFonts w:asciiTheme="majorEastAsia" w:eastAsiaTheme="majorEastAsia" w:hAnsiTheme="majorEastAsia"/>
                <w:b/>
                <w:bCs/>
                <w:sz w:val="24"/>
                <w:szCs w:val="24"/>
              </w:rPr>
              <w:t xml:space="preserve"> 취급방침 변경</w:t>
            </w:r>
          </w:p>
          <w:p w14:paraId="6BF967E3" w14:textId="77777777" w:rsidR="007B710B" w:rsidRPr="006F056C" w:rsidRDefault="007B710B"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이</w:t>
            </w:r>
            <w:r w:rsidRPr="006F056C">
              <w:rPr>
                <w:rFonts w:asciiTheme="majorEastAsia" w:eastAsiaTheme="majorEastAsia" w:hAnsiTheme="majorEastAsia"/>
                <w:sz w:val="24"/>
                <w:szCs w:val="24"/>
              </w:rPr>
              <w:t xml:space="preserve"> 개인정보취급방침은 시행일로부터 적용되며, 법령 및 방침에 따른 변경내용의 추가, 삭제 및 정정이 있는 경우에는 변경사항의 시행 7일 전부터 공지사항을 통하여 고지할 것입니다. 이상의 '웹사이트' 개인정보보호정책은 2008년 6월 10일부터 시행되었으며, 2012년 3월 1일자로 수정되어 시행하고 있습니다.</w:t>
            </w:r>
          </w:p>
          <w:p w14:paraId="6F7A4C0B" w14:textId="77777777" w:rsidR="00F3374E" w:rsidRPr="006F056C" w:rsidRDefault="00F3374E" w:rsidP="00F3374E">
            <w:pPr>
              <w:ind w:leftChars="85" w:left="170" w:rightChars="62" w:right="124"/>
              <w:rPr>
                <w:rFonts w:asciiTheme="majorEastAsia" w:eastAsiaTheme="majorEastAsia" w:hAnsiTheme="majorEastAsia"/>
                <w:sz w:val="24"/>
                <w:szCs w:val="24"/>
              </w:rPr>
            </w:pPr>
          </w:p>
          <w:p w14:paraId="41C431B7" w14:textId="77777777" w:rsidR="00F3374E" w:rsidRPr="006F056C" w:rsidRDefault="00F3374E" w:rsidP="00F3374E">
            <w:pPr>
              <w:ind w:leftChars="85" w:left="170" w:rightChars="62" w:right="124"/>
              <w:rPr>
                <w:rFonts w:asciiTheme="majorEastAsia" w:eastAsiaTheme="majorEastAsia" w:hAnsiTheme="majorEastAsia"/>
                <w:sz w:val="24"/>
                <w:szCs w:val="24"/>
              </w:rPr>
            </w:pPr>
            <w:r w:rsidRPr="006F056C">
              <w:rPr>
                <w:rFonts w:asciiTheme="majorEastAsia" w:eastAsiaTheme="majorEastAsia" w:hAnsiTheme="majorEastAsia" w:hint="eastAsia"/>
                <w:sz w:val="24"/>
                <w:szCs w:val="24"/>
              </w:rPr>
              <w:t>본</w:t>
            </w:r>
            <w:r w:rsidRPr="006F056C">
              <w:rPr>
                <w:rFonts w:asciiTheme="majorEastAsia" w:eastAsiaTheme="majorEastAsia" w:hAnsiTheme="majorEastAsia"/>
                <w:sz w:val="24"/>
                <w:szCs w:val="24"/>
              </w:rPr>
              <w:t xml:space="preserve"> 방침은 20</w:t>
            </w:r>
            <w:r w:rsidRPr="006F056C">
              <w:rPr>
                <w:rFonts w:asciiTheme="majorEastAsia" w:eastAsiaTheme="majorEastAsia" w:hAnsiTheme="majorEastAsia" w:hint="eastAsia"/>
                <w:sz w:val="24"/>
                <w:szCs w:val="24"/>
              </w:rPr>
              <w:t>24</w:t>
            </w:r>
            <w:r w:rsidRPr="006F056C">
              <w:rPr>
                <w:rFonts w:asciiTheme="majorEastAsia" w:eastAsiaTheme="majorEastAsia" w:hAnsiTheme="majorEastAsia"/>
                <w:sz w:val="24"/>
                <w:szCs w:val="24"/>
              </w:rPr>
              <w:t xml:space="preserve"> 년 </w:t>
            </w:r>
            <w:r w:rsidRPr="006F056C">
              <w:rPr>
                <w:rFonts w:asciiTheme="majorEastAsia" w:eastAsiaTheme="majorEastAsia" w:hAnsiTheme="majorEastAsia" w:hint="eastAsia"/>
                <w:sz w:val="24"/>
                <w:szCs w:val="24"/>
              </w:rPr>
              <w:t>9</w:t>
            </w:r>
            <w:r w:rsidRPr="006F056C">
              <w:rPr>
                <w:rFonts w:asciiTheme="majorEastAsia" w:eastAsiaTheme="majorEastAsia" w:hAnsiTheme="majorEastAsia"/>
                <w:sz w:val="24"/>
                <w:szCs w:val="24"/>
              </w:rPr>
              <w:t xml:space="preserve"> 월 1 일부터 시행</w:t>
            </w:r>
            <w:r w:rsidRPr="006F056C">
              <w:rPr>
                <w:rFonts w:asciiTheme="majorEastAsia" w:eastAsiaTheme="majorEastAsia" w:hAnsiTheme="majorEastAsia" w:hint="eastAsia"/>
                <w:sz w:val="24"/>
                <w:szCs w:val="24"/>
              </w:rPr>
              <w:t>합니다.</w:t>
            </w:r>
          </w:p>
          <w:p w14:paraId="2DC20DA7" w14:textId="77777777" w:rsidR="00F3374E" w:rsidRPr="00F3374E" w:rsidRDefault="00F3374E" w:rsidP="00D85110">
            <w:pPr>
              <w:rPr>
                <w:rFonts w:asciiTheme="majorEastAsia" w:eastAsiaTheme="majorEastAsia" w:hAnsiTheme="majorEastAsia" w:hint="eastAsia"/>
                <w:sz w:val="24"/>
                <w:szCs w:val="24"/>
              </w:rPr>
            </w:pPr>
          </w:p>
        </w:tc>
      </w:tr>
    </w:tbl>
    <w:p w14:paraId="79485588" w14:textId="77777777" w:rsidR="007B710B" w:rsidRPr="007B710B" w:rsidRDefault="007B710B" w:rsidP="007B710B"/>
    <w:sectPr w:rsidR="007B710B" w:rsidRPr="007B710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C67"/>
    <w:multiLevelType w:val="hybridMultilevel"/>
    <w:tmpl w:val="FB56DD0A"/>
    <w:lvl w:ilvl="0" w:tplc="A7888E92">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164929C0"/>
    <w:multiLevelType w:val="hybridMultilevel"/>
    <w:tmpl w:val="18329372"/>
    <w:lvl w:ilvl="0" w:tplc="960A786C">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6A1A4278"/>
    <w:multiLevelType w:val="hybridMultilevel"/>
    <w:tmpl w:val="881C0406"/>
    <w:lvl w:ilvl="0" w:tplc="960A786C">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7240569C"/>
    <w:multiLevelType w:val="hybridMultilevel"/>
    <w:tmpl w:val="AC82722A"/>
    <w:lvl w:ilvl="0" w:tplc="960A786C">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678848844">
    <w:abstractNumId w:val="0"/>
  </w:num>
  <w:num w:numId="2" w16cid:durableId="807431027">
    <w:abstractNumId w:val="2"/>
  </w:num>
  <w:num w:numId="3" w16cid:durableId="2097743138">
    <w:abstractNumId w:val="1"/>
  </w:num>
  <w:num w:numId="4" w16cid:durableId="1547722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0B"/>
    <w:rsid w:val="00061DF5"/>
    <w:rsid w:val="00076C56"/>
    <w:rsid w:val="00307B5F"/>
    <w:rsid w:val="003118FF"/>
    <w:rsid w:val="00497EA3"/>
    <w:rsid w:val="006F056C"/>
    <w:rsid w:val="007B710B"/>
    <w:rsid w:val="00CC4C9B"/>
    <w:rsid w:val="00D85110"/>
    <w:rsid w:val="00ED0E5D"/>
    <w:rsid w:val="00F337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D14B"/>
  <w15:chartTrackingRefBased/>
  <w15:docId w15:val="{80396ABF-FE2F-430A-989F-F7EEEF33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7B71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7B71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7B71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7B710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7B71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7B71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7B71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7B71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7B71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0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7B710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7B710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7B710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7B710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B710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7B710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7B710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7B710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7B7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10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B710B"/>
    <w:pPr>
      <w:spacing w:before="160"/>
      <w:jc w:val="center"/>
    </w:pPr>
    <w:rPr>
      <w:i/>
      <w:iCs/>
      <w:color w:val="404040" w:themeColor="text1" w:themeTint="BF"/>
    </w:rPr>
  </w:style>
  <w:style w:type="character" w:customStyle="1" w:styleId="QuoteChar">
    <w:name w:val="Quote Char"/>
    <w:basedOn w:val="DefaultParagraphFont"/>
    <w:link w:val="Quote"/>
    <w:uiPriority w:val="29"/>
    <w:rsid w:val="007B710B"/>
    <w:rPr>
      <w:i/>
      <w:iCs/>
      <w:color w:val="404040" w:themeColor="text1" w:themeTint="BF"/>
    </w:rPr>
  </w:style>
  <w:style w:type="paragraph" w:styleId="ListParagraph">
    <w:name w:val="List Paragraph"/>
    <w:basedOn w:val="Normal"/>
    <w:uiPriority w:val="34"/>
    <w:qFormat/>
    <w:rsid w:val="007B710B"/>
    <w:pPr>
      <w:ind w:left="720"/>
      <w:contextualSpacing/>
    </w:pPr>
  </w:style>
  <w:style w:type="character" w:styleId="IntenseEmphasis">
    <w:name w:val="Intense Emphasis"/>
    <w:basedOn w:val="DefaultParagraphFont"/>
    <w:uiPriority w:val="21"/>
    <w:qFormat/>
    <w:rsid w:val="007B710B"/>
    <w:rPr>
      <w:i/>
      <w:iCs/>
      <w:color w:val="2F5496" w:themeColor="accent1" w:themeShade="BF"/>
    </w:rPr>
  </w:style>
  <w:style w:type="paragraph" w:styleId="IntenseQuote">
    <w:name w:val="Intense Quote"/>
    <w:basedOn w:val="Normal"/>
    <w:next w:val="Normal"/>
    <w:link w:val="IntenseQuoteChar"/>
    <w:uiPriority w:val="30"/>
    <w:qFormat/>
    <w:rsid w:val="007B7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10B"/>
    <w:rPr>
      <w:i/>
      <w:iCs/>
      <w:color w:val="2F5496" w:themeColor="accent1" w:themeShade="BF"/>
    </w:rPr>
  </w:style>
  <w:style w:type="character" w:styleId="IntenseReference">
    <w:name w:val="Intense Reference"/>
    <w:basedOn w:val="DefaultParagraphFont"/>
    <w:uiPriority w:val="32"/>
    <w:qFormat/>
    <w:rsid w:val="007B710B"/>
    <w:rPr>
      <w:b/>
      <w:bCs/>
      <w:smallCaps/>
      <w:color w:val="2F5496" w:themeColor="accent1" w:themeShade="BF"/>
      <w:spacing w:val="5"/>
    </w:rPr>
  </w:style>
  <w:style w:type="table" w:styleId="TableGrid">
    <w:name w:val="Table Grid"/>
    <w:basedOn w:val="TableNormal"/>
    <w:uiPriority w:val="39"/>
    <w:rsid w:val="007B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3930">
      <w:bodyDiv w:val="1"/>
      <w:marLeft w:val="0"/>
      <w:marRight w:val="0"/>
      <w:marTop w:val="0"/>
      <w:marBottom w:val="0"/>
      <w:divBdr>
        <w:top w:val="none" w:sz="0" w:space="0" w:color="auto"/>
        <w:left w:val="none" w:sz="0" w:space="0" w:color="auto"/>
        <w:bottom w:val="none" w:sz="0" w:space="0" w:color="auto"/>
        <w:right w:val="none" w:sz="0" w:space="0" w:color="auto"/>
      </w:divBdr>
    </w:div>
    <w:div w:id="1751004374">
      <w:bodyDiv w:val="1"/>
      <w:marLeft w:val="0"/>
      <w:marRight w:val="0"/>
      <w:marTop w:val="0"/>
      <w:marBottom w:val="0"/>
      <w:divBdr>
        <w:top w:val="none" w:sz="0" w:space="0" w:color="auto"/>
        <w:left w:val="none" w:sz="0" w:space="0" w:color="auto"/>
        <w:bottom w:val="none" w:sz="0" w:space="0" w:color="auto"/>
        <w:right w:val="none" w:sz="0" w:space="0" w:color="auto"/>
      </w:divBdr>
    </w:div>
    <w:div w:id="20735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yoongho lim</dc:creator>
  <cp:keywords/>
  <dc:description/>
  <cp:lastModifiedBy>yoongho lim</cp:lastModifiedBy>
  <cp:revision>4</cp:revision>
  <dcterms:created xsi:type="dcterms:W3CDTF">2024-06-24T05:28:00Z</dcterms:created>
  <dcterms:modified xsi:type="dcterms:W3CDTF">2024-06-25T05:29:00Z</dcterms:modified>
</cp:coreProperties>
</file>